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92" w:rsidRPr="00BF3702" w:rsidRDefault="00D82E92" w:rsidP="00D82E92">
      <w:pPr>
        <w:spacing w:after="0"/>
        <w:jc w:val="center"/>
        <w:rPr>
          <w:b/>
          <w:sz w:val="32"/>
          <w:szCs w:val="32"/>
        </w:rPr>
      </w:pPr>
      <w:r w:rsidRPr="00BF3702">
        <w:rPr>
          <w:b/>
          <w:sz w:val="32"/>
          <w:szCs w:val="32"/>
        </w:rPr>
        <w:t>Kerala Tourism Development Corporation Ltd.,</w:t>
      </w:r>
    </w:p>
    <w:p w:rsidR="00D82E92" w:rsidRPr="00133BB6" w:rsidRDefault="00D82E92" w:rsidP="00D82E92">
      <w:pPr>
        <w:spacing w:after="0"/>
        <w:jc w:val="center"/>
        <w:rPr>
          <w:b/>
        </w:rPr>
      </w:pPr>
      <w:r w:rsidRPr="00133BB6">
        <w:rPr>
          <w:b/>
        </w:rPr>
        <w:t>Mascot Square, Thiruvananthapuram-33</w:t>
      </w:r>
    </w:p>
    <w:p w:rsidR="00FE62F9" w:rsidRDefault="00FE62F9" w:rsidP="00D82E92">
      <w:pPr>
        <w:spacing w:after="0"/>
        <w:jc w:val="center"/>
        <w:rPr>
          <w:b/>
          <w:sz w:val="28"/>
          <w:szCs w:val="28"/>
          <w:u w:val="single"/>
        </w:rPr>
      </w:pPr>
    </w:p>
    <w:p w:rsidR="00D82E92" w:rsidRPr="00BF3702" w:rsidRDefault="00D82E92" w:rsidP="00D82E92">
      <w:pPr>
        <w:spacing w:after="0"/>
        <w:jc w:val="center"/>
        <w:rPr>
          <w:b/>
          <w:sz w:val="28"/>
          <w:szCs w:val="28"/>
          <w:u w:val="single"/>
        </w:rPr>
      </w:pPr>
      <w:r w:rsidRPr="00BF3702">
        <w:rPr>
          <w:b/>
          <w:sz w:val="28"/>
          <w:szCs w:val="28"/>
          <w:u w:val="single"/>
        </w:rPr>
        <w:t>Expression of Interest</w:t>
      </w:r>
    </w:p>
    <w:p w:rsidR="00D82E92" w:rsidRPr="00BF3702" w:rsidRDefault="00D82E92" w:rsidP="00D82E92">
      <w:pPr>
        <w:jc w:val="center"/>
        <w:rPr>
          <w:b/>
          <w:sz w:val="28"/>
          <w:szCs w:val="28"/>
          <w:u w:val="single"/>
        </w:rPr>
      </w:pPr>
      <w:r w:rsidRPr="00BF3702">
        <w:rPr>
          <w:b/>
          <w:sz w:val="28"/>
          <w:szCs w:val="28"/>
          <w:u w:val="single"/>
        </w:rPr>
        <w:t>Notice</w:t>
      </w:r>
    </w:p>
    <w:p w:rsidR="00D82E92" w:rsidRDefault="00D82E92" w:rsidP="00D82E92">
      <w:pPr>
        <w:jc w:val="both"/>
      </w:pPr>
      <w:r>
        <w:t xml:space="preserve">Kerala Tourism Development Corporation Ltd., (KTDC Ltd.,) invites proposal from reputed hospitals having a minimum capacity of 150 beds and already undertaking treatment for COVID 19 for using KTDC Grand Chaithram, </w:t>
      </w:r>
      <w:proofErr w:type="spellStart"/>
      <w:r>
        <w:t>Thampanoor</w:t>
      </w:r>
      <w:proofErr w:type="spellEnd"/>
      <w:r>
        <w:t>,  Thiruvananthapuram as a whole or part (Floors) as FLTC as per the terms and conditions appended below-</w:t>
      </w:r>
    </w:p>
    <w:p w:rsidR="00D82E92" w:rsidRDefault="00D82E92" w:rsidP="00D82E92">
      <w:pPr>
        <w:pStyle w:val="ListParagraph"/>
        <w:numPr>
          <w:ilvl w:val="0"/>
          <w:numId w:val="2"/>
        </w:numPr>
        <w:jc w:val="both"/>
      </w:pPr>
      <w:r>
        <w:t xml:space="preserve">The Grand Chaithram has 88 guest rooms spread in 4 floors and each floor has 22 rooms out of which 20 rooms can be utilized for this purpose. Interested parties can utilize on </w:t>
      </w:r>
      <w:r w:rsidR="00FE62F9">
        <w:t>-</w:t>
      </w:r>
      <w:r>
        <w:t>per floor basis/ floors basis/ all four floors.</w:t>
      </w:r>
    </w:p>
    <w:p w:rsidR="00D82E92" w:rsidRDefault="00D82E92" w:rsidP="00D82E92">
      <w:pPr>
        <w:pStyle w:val="ListParagraph"/>
        <w:numPr>
          <w:ilvl w:val="0"/>
          <w:numId w:val="2"/>
        </w:numPr>
        <w:jc w:val="both"/>
      </w:pPr>
      <w:r>
        <w:t>KTDC will provide rooms and emergency maintenance break down services only. The hospital management will be responsible for all the housekeeping acti</w:t>
      </w:r>
      <w:r w:rsidR="00857D21">
        <w:t>vities inside the rooms/ floors/ entire premises as the case may be</w:t>
      </w:r>
      <w:r>
        <w:t>. They will also be responsible for the sanitation (garbage removal and disposal) and disinfection of rooms and premises as per the protocol issued by the government from time to time.</w:t>
      </w:r>
    </w:p>
    <w:p w:rsidR="00D82E92" w:rsidRDefault="00D82E92" w:rsidP="00D82E92">
      <w:pPr>
        <w:pStyle w:val="ListParagraph"/>
        <w:numPr>
          <w:ilvl w:val="0"/>
          <w:numId w:val="2"/>
        </w:numPr>
        <w:jc w:val="both"/>
      </w:pPr>
      <w:r>
        <w:t>The hospital will have to arrange all the required linen and toiletries.</w:t>
      </w:r>
    </w:p>
    <w:p w:rsidR="00D82E92" w:rsidRDefault="00D82E92" w:rsidP="00D82E92">
      <w:pPr>
        <w:pStyle w:val="ListParagraph"/>
        <w:numPr>
          <w:ilvl w:val="0"/>
          <w:numId w:val="2"/>
        </w:numPr>
        <w:jc w:val="both"/>
      </w:pPr>
      <w:r>
        <w:t>The hospital management will arrange to serve the food and beverages inside the room and in the floors.</w:t>
      </w:r>
    </w:p>
    <w:p w:rsidR="00D82E92" w:rsidRDefault="00D82E92" w:rsidP="00D82E92">
      <w:pPr>
        <w:pStyle w:val="ListParagraph"/>
        <w:numPr>
          <w:ilvl w:val="0"/>
          <w:numId w:val="2"/>
        </w:numPr>
        <w:jc w:val="both"/>
      </w:pPr>
      <w:r>
        <w:t>There will be 20 rooms in each floor that can be used for the facility and the rate per floor will be Rs 60000 including tax per day.</w:t>
      </w:r>
    </w:p>
    <w:p w:rsidR="00D82E92" w:rsidRDefault="00D82E92" w:rsidP="00D82E92">
      <w:pPr>
        <w:pStyle w:val="ListParagraph"/>
        <w:numPr>
          <w:ilvl w:val="0"/>
          <w:numId w:val="2"/>
        </w:numPr>
        <w:jc w:val="both"/>
      </w:pPr>
      <w:r>
        <w:t xml:space="preserve">The hospital management can procure food either </w:t>
      </w:r>
      <w:proofErr w:type="gramStart"/>
      <w:r>
        <w:t>from  KTDC</w:t>
      </w:r>
      <w:proofErr w:type="gramEnd"/>
      <w:r>
        <w:t xml:space="preserve"> or make their own arrangements.</w:t>
      </w:r>
      <w:r w:rsidR="00857D21">
        <w:t xml:space="preserve"> The food and beverages procured from KTDC will be delivered at the main entrance of the hotel and it is the responsibility of the hospital authorities to deliver it to the respective rooms.</w:t>
      </w:r>
    </w:p>
    <w:p w:rsidR="00D82E92" w:rsidRDefault="00D82E92" w:rsidP="00D82E92">
      <w:pPr>
        <w:pStyle w:val="ListParagraph"/>
        <w:numPr>
          <w:ilvl w:val="0"/>
          <w:numId w:val="2"/>
        </w:numPr>
        <w:jc w:val="both"/>
      </w:pPr>
      <w:r>
        <w:t xml:space="preserve">The hospital management will have to pay an interest free security deposit of Rs 100000/- (One </w:t>
      </w:r>
      <w:proofErr w:type="spellStart"/>
      <w:r>
        <w:t>lakh</w:t>
      </w:r>
      <w:proofErr w:type="spellEnd"/>
      <w:r>
        <w:t xml:space="preserve"> only) per floor which will be refunded on expiry of the agreement period.</w:t>
      </w:r>
    </w:p>
    <w:p w:rsidR="00D82E92" w:rsidRDefault="00D82E92" w:rsidP="00D82E92">
      <w:pPr>
        <w:pStyle w:val="ListParagraph"/>
        <w:numPr>
          <w:ilvl w:val="0"/>
          <w:numId w:val="2"/>
        </w:numPr>
        <w:jc w:val="both"/>
      </w:pPr>
      <w:r>
        <w:t>Allotment of rooms will be done on first come first serve basis.</w:t>
      </w:r>
    </w:p>
    <w:p w:rsidR="00D82E92" w:rsidRDefault="00D82E92" w:rsidP="00D82E92">
      <w:pPr>
        <w:jc w:val="both"/>
      </w:pPr>
      <w:r>
        <w:t xml:space="preserve">Interested parties may submit application to the operations Manager, KTDC Ltd along with an EMD of Rs 100000/- (One </w:t>
      </w:r>
      <w:proofErr w:type="spellStart"/>
      <w:r>
        <w:t>lakh</w:t>
      </w:r>
      <w:proofErr w:type="spellEnd"/>
      <w:r>
        <w:t xml:space="preserve"> only)</w:t>
      </w:r>
      <w:r w:rsidR="00857D21">
        <w:t xml:space="preserve"> by bank transfer</w:t>
      </w:r>
      <w:r>
        <w:t xml:space="preserve">. The application can be forwarded through e-mail- </w:t>
      </w:r>
      <w:hyperlink r:id="rId6" w:history="1">
        <w:r w:rsidRPr="00990466">
          <w:rPr>
            <w:rStyle w:val="Hyperlink"/>
          </w:rPr>
          <w:t>operationsmanager@ktdc.com</w:t>
        </w:r>
      </w:hyperlink>
      <w:r>
        <w:t>, mobile- 9400008558. The bank</w:t>
      </w:r>
      <w:r w:rsidR="00857D21">
        <w:t xml:space="preserve"> transfer</w:t>
      </w:r>
      <w:r>
        <w:t xml:space="preserve"> details for remittance of EMD is as under-</w:t>
      </w:r>
    </w:p>
    <w:p w:rsidR="00FE62F9" w:rsidRDefault="00FE62F9" w:rsidP="00FE62F9">
      <w:pPr>
        <w:spacing w:after="0"/>
        <w:jc w:val="both"/>
      </w:pPr>
      <w:r>
        <w:t>Account Name</w:t>
      </w:r>
      <w:r>
        <w:tab/>
      </w:r>
      <w:r>
        <w:tab/>
      </w:r>
      <w:r>
        <w:tab/>
        <w:t xml:space="preserve">- </w:t>
      </w:r>
      <w:r>
        <w:tab/>
        <w:t>Kerala Tourism Development Corporation Ltd.</w:t>
      </w:r>
    </w:p>
    <w:p w:rsidR="00715683" w:rsidRDefault="00715683" w:rsidP="00FE62F9">
      <w:pPr>
        <w:spacing w:after="0"/>
        <w:jc w:val="both"/>
      </w:pPr>
      <w:r>
        <w:t>Account No</w:t>
      </w:r>
      <w:r>
        <w:tab/>
      </w:r>
      <w:r>
        <w:tab/>
      </w:r>
      <w:r>
        <w:tab/>
        <w:t>-</w:t>
      </w:r>
      <w:r w:rsidR="00FE62F9">
        <w:t xml:space="preserve"> </w:t>
      </w:r>
      <w:r w:rsidR="00FE62F9">
        <w:tab/>
        <w:t>10347391392</w:t>
      </w:r>
    </w:p>
    <w:p w:rsidR="00D82E92" w:rsidRDefault="00D82E92" w:rsidP="00FE62F9">
      <w:pPr>
        <w:spacing w:after="0"/>
        <w:jc w:val="both"/>
      </w:pPr>
      <w:r>
        <w:t>Name of the bank, Branch</w:t>
      </w:r>
      <w:r>
        <w:tab/>
        <w:t xml:space="preserve"> -</w:t>
      </w:r>
      <w:r w:rsidR="00FE62F9">
        <w:tab/>
        <w:t xml:space="preserve">SBI </w:t>
      </w:r>
      <w:proofErr w:type="spellStart"/>
      <w:r w:rsidR="00FE62F9">
        <w:t>Nanthencode</w:t>
      </w:r>
      <w:proofErr w:type="spellEnd"/>
    </w:p>
    <w:p w:rsidR="00D82E92" w:rsidRDefault="00D82E92" w:rsidP="00FE62F9">
      <w:pPr>
        <w:spacing w:after="0"/>
        <w:jc w:val="both"/>
      </w:pPr>
      <w:r>
        <w:t>IFSC Code</w:t>
      </w:r>
      <w:r>
        <w:tab/>
      </w:r>
      <w:r>
        <w:tab/>
      </w:r>
      <w:r>
        <w:tab/>
        <w:t>-</w:t>
      </w:r>
      <w:r>
        <w:tab/>
      </w:r>
      <w:r w:rsidR="00FE62F9">
        <w:t>SBIN0007898</w:t>
      </w:r>
      <w:r>
        <w:tab/>
      </w:r>
    </w:p>
    <w:p w:rsidR="00FE62F9" w:rsidRDefault="00FE62F9" w:rsidP="00D82E92">
      <w:pPr>
        <w:jc w:val="both"/>
      </w:pPr>
    </w:p>
    <w:p w:rsidR="00D82E92" w:rsidRDefault="00D82E92" w:rsidP="00D82E92">
      <w:pPr>
        <w:jc w:val="both"/>
      </w:pPr>
      <w:r>
        <w:t>Allotment will be subject to availability only.</w:t>
      </w:r>
    </w:p>
    <w:p w:rsidR="00D82E92" w:rsidRDefault="00D82E92" w:rsidP="00D82E92">
      <w:pPr>
        <w:jc w:val="both"/>
      </w:pPr>
      <w:r>
        <w:tab/>
      </w:r>
      <w:r>
        <w:tab/>
      </w:r>
      <w:r>
        <w:tab/>
      </w:r>
      <w:r>
        <w:tab/>
      </w:r>
      <w:r>
        <w:tab/>
      </w:r>
      <w:r>
        <w:tab/>
      </w:r>
      <w:r>
        <w:tab/>
      </w:r>
      <w:r>
        <w:tab/>
      </w:r>
      <w:r>
        <w:tab/>
        <w:t>MANAGING DIRECTOR</w:t>
      </w:r>
    </w:p>
    <w:p w:rsidR="00D82E92" w:rsidRDefault="00D82E92" w:rsidP="006D2881">
      <w:pPr>
        <w:jc w:val="both"/>
      </w:pPr>
    </w:p>
    <w:p w:rsidR="008F376B" w:rsidRPr="006D2881" w:rsidRDefault="008F376B" w:rsidP="008F376B">
      <w:pPr>
        <w:jc w:val="center"/>
        <w:rPr>
          <w:b/>
          <w:sz w:val="32"/>
          <w:szCs w:val="32"/>
          <w:u w:val="single"/>
        </w:rPr>
      </w:pPr>
      <w:r w:rsidRPr="006D2881">
        <w:rPr>
          <w:b/>
          <w:sz w:val="32"/>
          <w:szCs w:val="32"/>
          <w:u w:val="single"/>
        </w:rPr>
        <w:t>APPLICATION FORMAT</w:t>
      </w:r>
    </w:p>
    <w:p w:rsidR="008F376B" w:rsidRDefault="008F376B" w:rsidP="008F376B">
      <w:pPr>
        <w:jc w:val="center"/>
      </w:pPr>
    </w:p>
    <w:p w:rsidR="008F376B" w:rsidRDefault="008F376B" w:rsidP="008F376B">
      <w:r w:rsidRPr="00715683">
        <w:rPr>
          <w:b/>
          <w:u w:val="single"/>
        </w:rPr>
        <w:t>Name of the Hospital</w:t>
      </w:r>
      <w:r>
        <w:tab/>
      </w:r>
      <w:r>
        <w:tab/>
      </w:r>
      <w:r>
        <w:tab/>
      </w:r>
      <w:r w:rsidR="00133BB6">
        <w:tab/>
      </w:r>
      <w:r>
        <w:t>-</w:t>
      </w:r>
    </w:p>
    <w:p w:rsidR="008F376B" w:rsidRDefault="008F376B" w:rsidP="008F376B"/>
    <w:p w:rsidR="008F376B" w:rsidRDefault="008F376B" w:rsidP="008F376B">
      <w:r w:rsidRPr="00715683">
        <w:rPr>
          <w:b/>
          <w:u w:val="single"/>
        </w:rPr>
        <w:t>Address and Contac</w:t>
      </w:r>
      <w:r w:rsidR="00133BB6" w:rsidRPr="00715683">
        <w:rPr>
          <w:b/>
          <w:u w:val="single"/>
        </w:rPr>
        <w:t>t Details</w:t>
      </w:r>
      <w:r w:rsidR="00133BB6">
        <w:tab/>
      </w:r>
      <w:r w:rsidR="00133BB6">
        <w:tab/>
      </w:r>
      <w:r w:rsidR="00133BB6">
        <w:tab/>
        <w:t>-</w:t>
      </w:r>
      <w:r w:rsidR="00133BB6">
        <w:tab/>
      </w:r>
    </w:p>
    <w:p w:rsidR="00133BB6" w:rsidRDefault="00133BB6" w:rsidP="008F376B">
      <w:r w:rsidRPr="00715683">
        <w:rPr>
          <w:b/>
          <w:u w:val="single"/>
        </w:rPr>
        <w:t>Name, address and contact details of the CEO</w:t>
      </w:r>
      <w:r>
        <w:tab/>
        <w:t>-</w:t>
      </w:r>
      <w:r>
        <w:tab/>
      </w:r>
    </w:p>
    <w:p w:rsidR="00133BB6" w:rsidRDefault="00133BB6" w:rsidP="008F376B"/>
    <w:p w:rsidR="00133BB6" w:rsidRDefault="00133BB6" w:rsidP="008F376B">
      <w:r w:rsidRPr="00715683">
        <w:rPr>
          <w:b/>
          <w:u w:val="single"/>
        </w:rPr>
        <w:t>Contact Person</w:t>
      </w:r>
      <w:r w:rsidRPr="00715683">
        <w:rPr>
          <w:b/>
          <w:u w:val="single"/>
        </w:rPr>
        <w:tab/>
      </w:r>
      <w:r w:rsidR="006D2881" w:rsidRPr="00715683">
        <w:rPr>
          <w:b/>
          <w:u w:val="single"/>
        </w:rPr>
        <w:t>and contact details</w:t>
      </w:r>
      <w:r>
        <w:tab/>
      </w:r>
      <w:r>
        <w:tab/>
        <w:t>-</w:t>
      </w:r>
    </w:p>
    <w:p w:rsidR="006D2881" w:rsidRDefault="006D2881" w:rsidP="008F376B"/>
    <w:p w:rsidR="00133BB6" w:rsidRDefault="00133BB6" w:rsidP="008F376B">
      <w:r w:rsidRPr="00715683">
        <w:rPr>
          <w:b/>
          <w:u w:val="single"/>
        </w:rPr>
        <w:t>GST NO</w:t>
      </w:r>
      <w:r>
        <w:tab/>
      </w:r>
      <w:r>
        <w:tab/>
      </w:r>
      <w:r>
        <w:tab/>
      </w:r>
      <w:r>
        <w:tab/>
      </w:r>
      <w:r>
        <w:tab/>
      </w:r>
      <w:r>
        <w:tab/>
        <w:t>-</w:t>
      </w:r>
    </w:p>
    <w:p w:rsidR="00715683" w:rsidRPr="00715683" w:rsidRDefault="00133BB6" w:rsidP="008F376B">
      <w:pPr>
        <w:rPr>
          <w:b/>
          <w:u w:val="single"/>
        </w:rPr>
      </w:pPr>
      <w:r w:rsidRPr="00715683">
        <w:rPr>
          <w:b/>
          <w:u w:val="single"/>
        </w:rPr>
        <w:t>Details of EMD Remitted</w:t>
      </w:r>
    </w:p>
    <w:p w:rsidR="00133BB6" w:rsidRDefault="00715683" w:rsidP="00715683">
      <w:pPr>
        <w:spacing w:after="120"/>
      </w:pPr>
      <w:r>
        <w:t>Bank Transfer details</w:t>
      </w:r>
      <w:r>
        <w:tab/>
      </w:r>
      <w:r w:rsidR="00133BB6">
        <w:tab/>
      </w:r>
      <w:r w:rsidR="00133BB6">
        <w:tab/>
      </w:r>
      <w:r w:rsidR="00133BB6">
        <w:tab/>
        <w:t>-</w:t>
      </w:r>
    </w:p>
    <w:p w:rsidR="00133BB6" w:rsidRDefault="00715683" w:rsidP="00715683">
      <w:pPr>
        <w:spacing w:after="120"/>
      </w:pPr>
      <w:r>
        <w:t>Name of Bank</w:t>
      </w:r>
      <w:r>
        <w:tab/>
      </w:r>
      <w:r>
        <w:tab/>
      </w:r>
      <w:r>
        <w:tab/>
      </w:r>
      <w:r>
        <w:tab/>
      </w:r>
      <w:r>
        <w:tab/>
        <w:t>-</w:t>
      </w:r>
    </w:p>
    <w:p w:rsidR="00715683" w:rsidRDefault="00715683" w:rsidP="00715683">
      <w:pPr>
        <w:spacing w:after="120"/>
      </w:pPr>
      <w:r>
        <w:t>UTR No/ Transaction ID</w:t>
      </w:r>
    </w:p>
    <w:p w:rsidR="00715683" w:rsidRDefault="00715683" w:rsidP="00715683">
      <w:pPr>
        <w:spacing w:after="120"/>
      </w:pPr>
      <w:r>
        <w:t>Date of Transfer</w:t>
      </w:r>
      <w:r>
        <w:tab/>
      </w:r>
      <w:r>
        <w:tab/>
      </w:r>
      <w:r>
        <w:tab/>
      </w:r>
      <w:r>
        <w:tab/>
        <w:t>-</w:t>
      </w:r>
    </w:p>
    <w:p w:rsidR="00715683" w:rsidRDefault="00715683" w:rsidP="00B952C6">
      <w:pPr>
        <w:spacing w:after="0"/>
      </w:pPr>
    </w:p>
    <w:p w:rsidR="00133BB6" w:rsidRDefault="00133BB6" w:rsidP="00B952C6">
      <w:pPr>
        <w:spacing w:after="0"/>
      </w:pPr>
      <w:r>
        <w:t xml:space="preserve">Requirement </w:t>
      </w:r>
      <w:r w:rsidR="00B952C6">
        <w:tab/>
      </w:r>
      <w:r w:rsidR="00B952C6">
        <w:tab/>
      </w:r>
      <w:r w:rsidR="00B952C6">
        <w:tab/>
      </w:r>
      <w:r w:rsidR="00B952C6">
        <w:tab/>
      </w:r>
      <w:r w:rsidR="00B952C6">
        <w:tab/>
        <w:t>-</w:t>
      </w:r>
    </w:p>
    <w:p w:rsidR="00133BB6" w:rsidRDefault="00133BB6" w:rsidP="00B952C6">
      <w:pPr>
        <w:spacing w:after="0"/>
      </w:pPr>
      <w:r>
        <w:t>(No of floors required)</w:t>
      </w:r>
    </w:p>
    <w:p w:rsidR="00B952C6" w:rsidRDefault="00B952C6" w:rsidP="008F376B"/>
    <w:p w:rsidR="00671482" w:rsidRDefault="00133BB6" w:rsidP="003B02F1">
      <w:r>
        <w:t>To be signed by the CEO with seal on official letter head.</w:t>
      </w:r>
      <w:r w:rsidR="003B02F1">
        <w:t xml:space="preserve"> </w:t>
      </w:r>
    </w:p>
    <w:p w:rsidR="00671482" w:rsidRDefault="00671482" w:rsidP="00671482"/>
    <w:sectPr w:rsidR="00671482" w:rsidSect="00BF370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0FFE"/>
    <w:multiLevelType w:val="hybridMultilevel"/>
    <w:tmpl w:val="06B23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C799D"/>
    <w:multiLevelType w:val="hybridMultilevel"/>
    <w:tmpl w:val="06B23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83A40"/>
    <w:rsid w:val="00083A40"/>
    <w:rsid w:val="00133BB6"/>
    <w:rsid w:val="003B02F1"/>
    <w:rsid w:val="00481DA1"/>
    <w:rsid w:val="005D512C"/>
    <w:rsid w:val="00671482"/>
    <w:rsid w:val="006D2881"/>
    <w:rsid w:val="00715683"/>
    <w:rsid w:val="00857D21"/>
    <w:rsid w:val="00887C9B"/>
    <w:rsid w:val="008F376B"/>
    <w:rsid w:val="00912CFE"/>
    <w:rsid w:val="00B20384"/>
    <w:rsid w:val="00B952C6"/>
    <w:rsid w:val="00BF3702"/>
    <w:rsid w:val="00D82E92"/>
    <w:rsid w:val="00EA7A5C"/>
    <w:rsid w:val="00FE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40"/>
    <w:pPr>
      <w:ind w:left="720"/>
      <w:contextualSpacing/>
    </w:pPr>
  </w:style>
  <w:style w:type="character" w:styleId="Hyperlink">
    <w:name w:val="Hyperlink"/>
    <w:basedOn w:val="DefaultParagraphFont"/>
    <w:uiPriority w:val="99"/>
    <w:unhideWhenUsed/>
    <w:rsid w:val="006714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rationsmanager@ktd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B79C-257A-4B67-8262-45B42E1E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dc:creator>
  <cp:lastModifiedBy>CM-2</cp:lastModifiedBy>
  <cp:revision>8</cp:revision>
  <cp:lastPrinted>2021-05-05T10:09:00Z</cp:lastPrinted>
  <dcterms:created xsi:type="dcterms:W3CDTF">2021-05-05T08:28:00Z</dcterms:created>
  <dcterms:modified xsi:type="dcterms:W3CDTF">2021-05-05T10:21:00Z</dcterms:modified>
</cp:coreProperties>
</file>